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77" w:rsidRPr="00275F87" w:rsidRDefault="00112477" w:rsidP="00112477">
      <w:pPr>
        <w:spacing w:line="240" w:lineRule="auto"/>
        <w:jc w:val="both"/>
        <w:rPr>
          <w:rFonts w:ascii="Simplified Arabic" w:eastAsia="Calibri" w:hAnsi="Simplified Arabic" w:cs="Simplified Arabic"/>
          <w:b/>
          <w:bCs/>
          <w:sz w:val="24"/>
          <w:szCs w:val="24"/>
        </w:rPr>
      </w:pPr>
      <w:bookmarkStart w:id="0" w:name="_GoBack"/>
      <w:bookmarkEnd w:id="0"/>
      <w:r w:rsidRPr="00275F87">
        <w:rPr>
          <w:rFonts w:ascii="Simplified Arabic" w:eastAsia="Calibri" w:hAnsi="Simplified Arabic" w:cs="Simplified Arabic"/>
          <w:b/>
          <w:bCs/>
          <w:sz w:val="24"/>
          <w:szCs w:val="24"/>
        </w:rPr>
        <w:br w:type="page"/>
      </w:r>
      <w:r w:rsidRPr="00275F87">
        <w:rPr>
          <w:rFonts w:ascii="Simplified Arabic" w:eastAsia="Calibri" w:hAnsi="Simplified Arabic" w:cs="Simplified Arabic"/>
          <w:b/>
          <w:bCs/>
          <w:sz w:val="24"/>
          <w:szCs w:val="24"/>
        </w:rPr>
        <w:lastRenderedPageBreak/>
        <w:t xml:space="preserve">Abstract </w:t>
      </w:r>
    </w:p>
    <w:p w:rsidR="00112477" w:rsidRPr="00275F87" w:rsidRDefault="00112477" w:rsidP="00112477">
      <w:pPr>
        <w:spacing w:line="240" w:lineRule="auto"/>
        <w:jc w:val="both"/>
        <w:rPr>
          <w:rFonts w:ascii="Simplified Arabic" w:eastAsia="Calibri" w:hAnsi="Simplified Arabic" w:cs="Simplified Arabic"/>
          <w:sz w:val="24"/>
          <w:szCs w:val="24"/>
        </w:rPr>
      </w:pPr>
      <w:r w:rsidRPr="00275F87">
        <w:rPr>
          <w:rFonts w:ascii="Simplified Arabic" w:eastAsia="Calibri" w:hAnsi="Simplified Arabic" w:cs="Simplified Arabic"/>
          <w:sz w:val="24"/>
          <w:szCs w:val="24"/>
        </w:rPr>
        <w:t xml:space="preserve">Gifted education is one of the educational priorities in the UAE. A developed plan has been made to educate talents using programs that are appropriate to their talents in order to develop their creative and intellectual abilities in various academic and social areas.  </w:t>
      </w:r>
    </w:p>
    <w:p w:rsidR="00112477" w:rsidRPr="00275F87" w:rsidRDefault="00112477" w:rsidP="00112477">
      <w:pPr>
        <w:spacing w:line="240" w:lineRule="auto"/>
        <w:jc w:val="both"/>
        <w:rPr>
          <w:rFonts w:ascii="Simplified Arabic" w:eastAsia="Calibri" w:hAnsi="Simplified Arabic" w:cs="Simplified Arabic"/>
          <w:sz w:val="24"/>
          <w:szCs w:val="24"/>
        </w:rPr>
      </w:pPr>
      <w:r w:rsidRPr="00275F87">
        <w:rPr>
          <w:rFonts w:ascii="Simplified Arabic" w:eastAsia="Calibri" w:hAnsi="Simplified Arabic" w:cs="Simplified Arabic"/>
          <w:sz w:val="24"/>
          <w:szCs w:val="24"/>
        </w:rPr>
        <w:t xml:space="preserve">This study aims to explore the progress made as a result of using technology in educating talents in scientific references and specialized magazines. To that end, the best practical researches have been highlighted and a list of these researches has been prepared to be used in talents schools in UAE. This research is important as it highlights the latest technology that proved its effectiveness to be used by parents and teachers to make way for the cognitive and intellectual development and to be applied in talents schools, including development, rating, curriculum, and professional development. Educational research and modern technology which focused on talents education have been sought on the internet during the period from (2000 to2016). </w:t>
      </w:r>
    </w:p>
    <w:p w:rsidR="00112477" w:rsidRPr="00275F87" w:rsidRDefault="00112477" w:rsidP="00112477">
      <w:pPr>
        <w:spacing w:line="240" w:lineRule="auto"/>
        <w:jc w:val="both"/>
        <w:rPr>
          <w:rFonts w:ascii="Simplified Arabic" w:eastAsia="Calibri" w:hAnsi="Simplified Arabic" w:cs="Simplified Arabic"/>
          <w:sz w:val="24"/>
          <w:szCs w:val="24"/>
        </w:rPr>
      </w:pPr>
      <w:r w:rsidRPr="00275F87">
        <w:rPr>
          <w:rFonts w:ascii="Simplified Arabic" w:eastAsia="Calibri" w:hAnsi="Simplified Arabic" w:cs="Simplified Arabic"/>
          <w:sz w:val="24"/>
          <w:szCs w:val="24"/>
        </w:rPr>
        <w:t>The research areas include: using technology for education and development, trends towards technology, assistant instructions for computer, use of technology to meet the social and emotional needs, evaluation of technology, planning the curriculum and technological teaching methods, technology in different educational environments, professional development through technology.</w:t>
      </w:r>
    </w:p>
    <w:p w:rsidR="00112477" w:rsidRPr="00275F87" w:rsidRDefault="00112477" w:rsidP="00112477">
      <w:pPr>
        <w:spacing w:line="240" w:lineRule="auto"/>
        <w:jc w:val="both"/>
        <w:rPr>
          <w:rFonts w:ascii="Simplified Arabic" w:eastAsia="Calibri" w:hAnsi="Simplified Arabic" w:cs="Simplified Arabic"/>
          <w:sz w:val="24"/>
          <w:szCs w:val="24"/>
        </w:rPr>
      </w:pPr>
      <w:r w:rsidRPr="00275F87">
        <w:rPr>
          <w:rFonts w:ascii="Simplified Arabic" w:eastAsia="Calibri" w:hAnsi="Simplified Arabic" w:cs="Simplified Arabic"/>
          <w:sz w:val="24"/>
          <w:szCs w:val="24"/>
        </w:rPr>
        <w:t>The study prepares a full list of the latest studies that dealt with using technology in talents education and their most important findings and the tools. The study recommends utilizing results of some recent studies in talents education and applying those results in talents schools in the UAE. It suggests that some experiments should be repeated and tests whether they are suitable for the UAE community to be sure of their effectiveness.</w:t>
      </w:r>
    </w:p>
    <w:p w:rsidR="00882E5F" w:rsidRDefault="00882E5F" w:rsidP="00112477">
      <w:pPr>
        <w:rPr>
          <w:rtl/>
          <w:lang w:bidi="ar-AE"/>
        </w:rPr>
      </w:pPr>
    </w:p>
    <w:sectPr w:rsidR="0088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77"/>
    <w:rsid w:val="00112477"/>
    <w:rsid w:val="00606E8A"/>
    <w:rsid w:val="00882E5F"/>
    <w:rsid w:val="00BD3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45E19-5152-47F8-9974-187F19D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Hawa Al Suwaider</cp:lastModifiedBy>
  <cp:revision>4</cp:revision>
  <dcterms:created xsi:type="dcterms:W3CDTF">2016-09-22T07:52:00Z</dcterms:created>
  <dcterms:modified xsi:type="dcterms:W3CDTF">2016-10-06T06:28:00Z</dcterms:modified>
</cp:coreProperties>
</file>