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4A9" w:rsidRPr="008704A9" w:rsidRDefault="008704A9" w:rsidP="00062B41">
      <w:pPr>
        <w:bidi/>
        <w:spacing w:after="200" w:line="240" w:lineRule="auto"/>
        <w:jc w:val="both"/>
        <w:rPr>
          <w:rFonts w:ascii="Simplified Arabic" w:eastAsia="Times New Roman" w:hAnsi="Simplified Arabic" w:cs="Simplified Arabic"/>
          <w:spacing w:val="-3"/>
          <w:sz w:val="24"/>
          <w:szCs w:val="24"/>
          <w:rtl/>
          <w:lang w:bidi="ar-EG"/>
        </w:rPr>
      </w:pPr>
    </w:p>
    <w:p w:rsidR="008704A9" w:rsidRPr="008704A9" w:rsidRDefault="008704A9" w:rsidP="008704A9">
      <w:pPr>
        <w:bidi/>
        <w:spacing w:after="200" w:line="240" w:lineRule="auto"/>
        <w:ind w:firstLine="720"/>
        <w:jc w:val="center"/>
        <w:rPr>
          <w:rFonts w:ascii="Simplified Arabic" w:eastAsia="Times New Roman" w:hAnsi="Simplified Arabic" w:cs="Simplified Arabic"/>
          <w:b/>
          <w:bCs/>
          <w:spacing w:val="-3"/>
          <w:sz w:val="24"/>
          <w:szCs w:val="24"/>
          <w:lang w:bidi="ar-EG"/>
        </w:rPr>
      </w:pPr>
      <w:r w:rsidRPr="008704A9">
        <w:rPr>
          <w:rFonts w:ascii="Simplified Arabic" w:eastAsia="Times New Roman" w:hAnsi="Simplified Arabic" w:cs="Simplified Arabic"/>
          <w:b/>
          <w:bCs/>
          <w:spacing w:val="-3"/>
          <w:sz w:val="24"/>
          <w:szCs w:val="24"/>
          <w:lang w:bidi="ar-EG"/>
        </w:rPr>
        <w:t>The psychological needs of the gifted students and their relationship with both gifted students` psychological flexibility and their flow in Jeddah province, Saudi Arabia.</w:t>
      </w:r>
    </w:p>
    <w:p w:rsidR="008704A9" w:rsidRDefault="008704A9" w:rsidP="00062B41">
      <w:pPr>
        <w:bidi/>
        <w:spacing w:after="200" w:line="240" w:lineRule="auto"/>
        <w:ind w:firstLine="720"/>
        <w:jc w:val="right"/>
        <w:rPr>
          <w:rFonts w:ascii="Simplified Arabic" w:eastAsia="Times New Roman" w:hAnsi="Simplified Arabic" w:cs="Simplified Arabic"/>
          <w:spacing w:val="-3"/>
          <w:sz w:val="24"/>
          <w:szCs w:val="24"/>
          <w:rtl/>
          <w:lang w:bidi="ar-EG"/>
        </w:rPr>
      </w:pPr>
      <w:r w:rsidRPr="008704A9">
        <w:rPr>
          <w:rFonts w:ascii="Simplified Arabic" w:eastAsia="Times New Roman" w:hAnsi="Simplified Arabic" w:cs="Simplified Arabic"/>
          <w:spacing w:val="-3"/>
          <w:sz w:val="24"/>
          <w:szCs w:val="24"/>
          <w:lang w:bidi="ar-EG"/>
        </w:rPr>
        <w:t xml:space="preserve">The current study aimed at identifying the nature of the psychological needs among the gifted students and the relationship between these needs and the gifted students` psychological flexibility and their psychological flow. To fulfill the study objectives, a sample of (145) members was assigned randomly. The psychological Needs Scale was developed and used with another two scales; the Psychological Flexibility and the Psychological Flow. It was found that the psychological needs, the psychological flexibility, and the psychological flow were of average level among the gifted students. At the same time, findings indicated a negative relationship between the psychological needs on one hand and the psychological flexibility and the psychological flow on another hand. Findings also revealed that psychological needs increase in the educational level of the least secondary to the father and then the secondary and diploma then undergraduate and graduate as well as in families with big members` number, among children whose birth order lies in the middle, and among parents with low educational level. Depending on the study results, it was recommended that work-teams consist of gifted teachers, guides, and sponsors should take care of making these psychological needs available.  </w:t>
      </w:r>
    </w:p>
    <w:p w:rsidR="00062B41" w:rsidRPr="008704A9" w:rsidRDefault="00062B41" w:rsidP="00062B41">
      <w:pPr>
        <w:bidi/>
        <w:spacing w:after="200" w:line="240" w:lineRule="auto"/>
        <w:ind w:firstLine="720"/>
        <w:jc w:val="both"/>
        <w:rPr>
          <w:rFonts w:ascii="Simplified Arabic" w:eastAsia="Times New Roman" w:hAnsi="Simplified Arabic" w:cs="Simplified Arabic"/>
          <w:spacing w:val="-3"/>
          <w:sz w:val="24"/>
          <w:szCs w:val="24"/>
          <w:rtl/>
        </w:rPr>
      </w:pPr>
    </w:p>
    <w:p w:rsidR="00C86AF5" w:rsidRPr="00062B41" w:rsidRDefault="00062B41" w:rsidP="00062B41">
      <w:pPr>
        <w:bidi/>
        <w:spacing w:after="200" w:line="240" w:lineRule="auto"/>
        <w:ind w:firstLine="720"/>
        <w:jc w:val="right"/>
        <w:rPr>
          <w:rFonts w:ascii="Simplified Arabic" w:eastAsia="Times New Roman" w:hAnsi="Simplified Arabic" w:cs="Simplified Arabic"/>
          <w:b/>
          <w:bCs/>
          <w:spacing w:val="-3"/>
          <w:sz w:val="24"/>
          <w:szCs w:val="24"/>
        </w:rPr>
      </w:pPr>
      <w:r w:rsidRPr="00062B41">
        <w:rPr>
          <w:rFonts w:ascii="Simplified Arabic" w:eastAsia="Times New Roman" w:hAnsi="Simplified Arabic" w:cs="Simplified Arabic"/>
          <w:b/>
          <w:bCs/>
          <w:spacing w:val="-3"/>
          <w:sz w:val="24"/>
          <w:szCs w:val="24"/>
        </w:rPr>
        <w:t>Doctor</w:t>
      </w:r>
      <w:bookmarkStart w:id="0" w:name="_GoBack"/>
      <w:r w:rsidRPr="00062B41">
        <w:rPr>
          <w:rFonts w:ascii="Simplified Arabic" w:eastAsia="Times New Roman" w:hAnsi="Simplified Arabic" w:cs="Simplified Arabic"/>
          <w:b/>
          <w:bCs/>
          <w:spacing w:val="-3"/>
          <w:sz w:val="24"/>
          <w:szCs w:val="24"/>
        </w:rPr>
        <w:t>: Mohammed Ali Hassan alzahrani</w:t>
      </w:r>
      <w:bookmarkEnd w:id="0"/>
    </w:p>
    <w:sectPr w:rsidR="00C86AF5" w:rsidRPr="00062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A9"/>
    <w:rsid w:val="00062B41"/>
    <w:rsid w:val="008704A9"/>
    <w:rsid w:val="00961E69"/>
    <w:rsid w:val="00C86A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91AE8-5FAB-4469-9F74-05CC04AF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Dababa Al Ameri</dc:creator>
  <cp:keywords/>
  <dc:description/>
  <cp:lastModifiedBy>Dababa Al Ameri</cp:lastModifiedBy>
  <cp:revision>5</cp:revision>
  <dcterms:created xsi:type="dcterms:W3CDTF">2016-09-22T10:05:00Z</dcterms:created>
  <dcterms:modified xsi:type="dcterms:W3CDTF">2016-10-06T06:07:00Z</dcterms:modified>
</cp:coreProperties>
</file>