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59" w:rsidRDefault="000B0259"/>
    <w:p w:rsidR="00BD6E2C" w:rsidRDefault="00BD6E2C" w:rsidP="00860C1E">
      <w:pPr>
        <w:ind w:left="360"/>
        <w:jc w:val="both"/>
        <w:rPr>
          <w:rFonts w:ascii="Simplified Arabic" w:hAnsi="Simplified Arabic" w:cs="Simplified Arabic"/>
          <w:color w:val="00B050"/>
        </w:rPr>
      </w:pPr>
    </w:p>
    <w:p w:rsidR="00860C1E" w:rsidRDefault="00860C1E"/>
    <w:p w:rsidR="00860C1E" w:rsidRDefault="00860C1E"/>
    <w:p w:rsidR="00717017" w:rsidRPr="00717017" w:rsidRDefault="00717017" w:rsidP="00717017">
      <w:pPr>
        <w:bidi w:val="0"/>
        <w:spacing w:after="160" w:line="259" w:lineRule="auto"/>
        <w:jc w:val="both"/>
        <w:rPr>
          <w:rFonts w:asciiTheme="minorHAnsi" w:eastAsiaTheme="minorHAnsi" w:hAnsiTheme="minorHAnsi" w:cstheme="minorBidi"/>
          <w:b/>
          <w:bCs/>
          <w:lang w:eastAsia="en-US"/>
        </w:rPr>
      </w:pPr>
      <w:r w:rsidRPr="00717017">
        <w:rPr>
          <w:rFonts w:asciiTheme="minorHAnsi" w:eastAsiaTheme="minorHAnsi" w:hAnsiTheme="minorHAnsi" w:cstheme="minorBidi"/>
          <w:b/>
          <w:bCs/>
          <w:lang w:eastAsia="en-US"/>
        </w:rPr>
        <w:t>Proposed Strategies for Treating the Reading Difficulties of Gifted Students with Learning Disabilities in Mathematics.</w:t>
      </w:r>
    </w:p>
    <w:p w:rsidR="00717017" w:rsidRPr="00717017" w:rsidRDefault="00717017" w:rsidP="00717017">
      <w:pPr>
        <w:bidi w:val="0"/>
        <w:spacing w:after="160" w:line="259" w:lineRule="auto"/>
        <w:jc w:val="center"/>
        <w:rPr>
          <w:rFonts w:asciiTheme="minorHAnsi" w:eastAsiaTheme="minorHAnsi" w:hAnsiTheme="minorHAnsi" w:cstheme="minorBidi"/>
          <w:b/>
          <w:bCs/>
          <w:lang w:eastAsia="en-US"/>
        </w:rPr>
      </w:pPr>
      <w:bookmarkStart w:id="0" w:name="_GoBack"/>
      <w:r w:rsidRPr="00717017">
        <w:rPr>
          <w:rFonts w:asciiTheme="minorHAnsi" w:eastAsiaTheme="minorHAnsi" w:hAnsiTheme="minorHAnsi" w:cstheme="minorBidi"/>
          <w:b/>
          <w:bCs/>
          <w:lang w:eastAsia="en-US"/>
        </w:rPr>
        <w:t xml:space="preserve">Ferial </w:t>
      </w:r>
      <w:proofErr w:type="spellStart"/>
      <w:r w:rsidRPr="00717017">
        <w:rPr>
          <w:rFonts w:asciiTheme="minorHAnsi" w:eastAsiaTheme="minorHAnsi" w:hAnsiTheme="minorHAnsi" w:cstheme="minorBidi"/>
          <w:b/>
          <w:bCs/>
          <w:lang w:eastAsia="en-US"/>
        </w:rPr>
        <w:t>Abdou</w:t>
      </w:r>
      <w:proofErr w:type="spellEnd"/>
      <w:r w:rsidRPr="00717017">
        <w:rPr>
          <w:rFonts w:asciiTheme="minorHAnsi" w:eastAsiaTheme="minorHAnsi" w:hAnsiTheme="minorHAnsi" w:cstheme="minorBidi"/>
          <w:b/>
          <w:bCs/>
          <w:lang w:eastAsia="en-US"/>
        </w:rPr>
        <w:t xml:space="preserve"> Abou </w:t>
      </w:r>
      <w:proofErr w:type="spellStart"/>
      <w:r w:rsidRPr="00717017">
        <w:rPr>
          <w:rFonts w:asciiTheme="minorHAnsi" w:eastAsiaTheme="minorHAnsi" w:hAnsiTheme="minorHAnsi" w:cstheme="minorBidi"/>
          <w:b/>
          <w:bCs/>
          <w:lang w:eastAsia="en-US"/>
        </w:rPr>
        <w:t>Setta</w:t>
      </w:r>
      <w:proofErr w:type="spellEnd"/>
      <w:r w:rsidRPr="00717017">
        <w:rPr>
          <w:rFonts w:asciiTheme="minorHAnsi" w:eastAsiaTheme="minorHAnsi" w:hAnsiTheme="minorHAnsi" w:cstheme="minorBidi"/>
          <w:lang w:eastAsia="en-US"/>
        </w:rPr>
        <w:t xml:space="preserve"> *</w:t>
      </w:r>
    </w:p>
    <w:bookmarkEnd w:id="0"/>
    <w:p w:rsidR="00717017" w:rsidRPr="00717017" w:rsidRDefault="00717017" w:rsidP="00717017">
      <w:pPr>
        <w:bidi w:val="0"/>
        <w:spacing w:after="160" w:line="259" w:lineRule="auto"/>
        <w:jc w:val="center"/>
        <w:rPr>
          <w:rFonts w:asciiTheme="minorHAnsi" w:eastAsiaTheme="minorHAnsi" w:hAnsiTheme="minorHAnsi" w:cstheme="minorBidi"/>
          <w:b/>
          <w:bCs/>
          <w:lang w:eastAsia="en-US"/>
        </w:rPr>
      </w:pPr>
      <w:r w:rsidRPr="00717017">
        <w:rPr>
          <w:rFonts w:asciiTheme="minorHAnsi" w:eastAsiaTheme="minorHAnsi" w:hAnsiTheme="minorHAnsi" w:cstheme="minorBidi"/>
          <w:b/>
          <w:bCs/>
          <w:lang w:eastAsia="en-US"/>
        </w:rPr>
        <w:t>*Department of Curriculum and Methods of Teaching, Faculty of Education, Damietta University, Damietta, Egypt.</w:t>
      </w:r>
    </w:p>
    <w:p w:rsidR="00717017" w:rsidRPr="00717017" w:rsidRDefault="00717017" w:rsidP="00717017">
      <w:pPr>
        <w:bidi w:val="0"/>
        <w:spacing w:after="160" w:line="259" w:lineRule="auto"/>
        <w:jc w:val="both"/>
        <w:rPr>
          <w:rFonts w:asciiTheme="minorHAnsi" w:eastAsiaTheme="minorHAnsi" w:hAnsiTheme="minorHAnsi" w:cstheme="minorBidi"/>
          <w:b/>
          <w:bCs/>
          <w:lang w:eastAsia="en-US"/>
        </w:rPr>
      </w:pPr>
      <w:r w:rsidRPr="00717017">
        <w:rPr>
          <w:rFonts w:asciiTheme="minorHAnsi" w:eastAsiaTheme="minorHAnsi" w:hAnsiTheme="minorHAnsi" w:cstheme="minorBidi"/>
          <w:b/>
          <w:bCs/>
          <w:lang w:eastAsia="en-US"/>
        </w:rPr>
        <w:t>Abstract</w:t>
      </w:r>
    </w:p>
    <w:p w:rsidR="00717017" w:rsidRPr="00717017" w:rsidRDefault="00717017" w:rsidP="00717017">
      <w:pPr>
        <w:bidi w:val="0"/>
        <w:spacing w:after="160" w:line="259" w:lineRule="auto"/>
        <w:jc w:val="both"/>
        <w:rPr>
          <w:rFonts w:asciiTheme="minorHAnsi" w:eastAsiaTheme="minorHAnsi" w:hAnsiTheme="minorHAnsi" w:cstheme="minorBidi"/>
          <w:lang w:eastAsia="en-US" w:bidi="ar-EG"/>
        </w:rPr>
      </w:pPr>
      <w:r w:rsidRPr="00717017">
        <w:rPr>
          <w:rFonts w:asciiTheme="minorHAnsi" w:eastAsiaTheme="minorHAnsi" w:hAnsiTheme="minorHAnsi" w:cstheme="minorBidi"/>
          <w:b/>
          <w:bCs/>
          <w:lang w:eastAsia="en-US"/>
        </w:rPr>
        <w:t>Introduction</w:t>
      </w:r>
      <w:r w:rsidRPr="00717017">
        <w:rPr>
          <w:rFonts w:asciiTheme="minorHAnsi" w:eastAsiaTheme="minorHAnsi" w:hAnsiTheme="minorHAnsi" w:cs="Arial"/>
          <w:rtl/>
          <w:lang w:eastAsia="en-US"/>
        </w:rPr>
        <w:t>:</w:t>
      </w:r>
      <w:r w:rsidRPr="00717017">
        <w:rPr>
          <w:rFonts w:asciiTheme="minorHAnsi" w:eastAsiaTheme="minorHAnsi" w:hAnsiTheme="minorHAnsi" w:cstheme="minorBidi"/>
          <w:lang w:eastAsia="en-US" w:bidi="ar-EG"/>
        </w:rPr>
        <w:t xml:space="preserve"> </w:t>
      </w:r>
      <w:r w:rsidRPr="00717017">
        <w:rPr>
          <w:rFonts w:asciiTheme="minorHAnsi" w:eastAsiaTheme="minorHAnsi" w:hAnsiTheme="minorHAnsi" w:cstheme="minorBidi"/>
          <w:lang w:eastAsia="en-US"/>
        </w:rPr>
        <w:t>The field of learning disabilities is one of the most recently studied fields of special education, which has attracted the attention of researchers, after it was focusing on other fields in special education such as mental and physical disabilities.  Many researchers have been concerned about the students with learning disabilities because their intelligence level is as same as the average general intelligence of normal students. In addition to that, sometimes their intelligence level could be more than that average, which noticed in those so-called gifted students with learning disabilities, however, their performance level is not equivalent to that of normal students, especially in learning basic skills such as reading, writing and arithmetic</w:t>
      </w:r>
      <w:r w:rsidRPr="00717017">
        <w:rPr>
          <w:rFonts w:asciiTheme="minorHAnsi" w:eastAsiaTheme="minorHAnsi" w:hAnsiTheme="minorHAnsi" w:cs="Arial"/>
          <w:rtl/>
          <w:lang w:eastAsia="en-US"/>
        </w:rPr>
        <w:t>.</w:t>
      </w:r>
    </w:p>
    <w:p w:rsidR="00717017" w:rsidRPr="00717017" w:rsidRDefault="00717017" w:rsidP="00717017">
      <w:pPr>
        <w:bidi w:val="0"/>
        <w:spacing w:after="160" w:line="259" w:lineRule="auto"/>
        <w:jc w:val="both"/>
        <w:rPr>
          <w:rFonts w:asciiTheme="minorHAnsi" w:eastAsiaTheme="minorHAnsi" w:hAnsiTheme="minorHAnsi" w:cstheme="minorBidi"/>
          <w:b/>
          <w:bCs/>
          <w:lang w:eastAsia="en-US"/>
        </w:rPr>
      </w:pPr>
      <w:r w:rsidRPr="00717017">
        <w:rPr>
          <w:rFonts w:asciiTheme="minorHAnsi" w:eastAsiaTheme="minorHAnsi" w:hAnsiTheme="minorHAnsi" w:cstheme="minorBidi"/>
          <w:b/>
          <w:bCs/>
          <w:lang w:eastAsia="en-US"/>
        </w:rPr>
        <w:t>The problem of the study</w:t>
      </w:r>
      <w:r w:rsidRPr="00717017">
        <w:rPr>
          <w:rFonts w:asciiTheme="minorHAnsi" w:eastAsiaTheme="minorHAnsi" w:hAnsiTheme="minorHAnsi" w:cs="Arial"/>
          <w:b/>
          <w:bCs/>
          <w:rtl/>
          <w:lang w:eastAsia="en-US"/>
        </w:rPr>
        <w:t>:</w:t>
      </w:r>
      <w:r w:rsidRPr="00717017">
        <w:rPr>
          <w:rFonts w:asciiTheme="minorHAnsi" w:eastAsiaTheme="minorHAnsi" w:hAnsiTheme="minorHAnsi" w:cstheme="minorBidi"/>
          <w:b/>
          <w:bCs/>
          <w:lang w:eastAsia="en-US"/>
        </w:rPr>
        <w:t xml:space="preserve"> </w:t>
      </w:r>
      <w:r w:rsidRPr="00717017">
        <w:rPr>
          <w:rFonts w:asciiTheme="minorHAnsi" w:eastAsiaTheme="minorHAnsi" w:hAnsiTheme="minorHAnsi" w:cstheme="minorBidi"/>
          <w:lang w:eastAsia="en-US"/>
        </w:rPr>
        <w:t xml:space="preserve">Although the gifted students with learning Disabilities are of high mental ability, their achievement level in mathematics is low; they are in need to expand their knowledge, deepen their expertise and overcome those difficulties in learning mathematics in comparison </w:t>
      </w:r>
      <w:proofErr w:type="gramStart"/>
      <w:r w:rsidRPr="00717017">
        <w:rPr>
          <w:rFonts w:asciiTheme="minorHAnsi" w:eastAsiaTheme="minorHAnsi" w:hAnsiTheme="minorHAnsi" w:cstheme="minorBidi"/>
          <w:lang w:eastAsia="en-US"/>
        </w:rPr>
        <w:t>with  the</w:t>
      </w:r>
      <w:proofErr w:type="gramEnd"/>
      <w:r w:rsidRPr="00717017">
        <w:rPr>
          <w:rFonts w:asciiTheme="minorHAnsi" w:eastAsiaTheme="minorHAnsi" w:hAnsiTheme="minorHAnsi" w:cstheme="minorBidi"/>
          <w:lang w:eastAsia="en-US"/>
        </w:rPr>
        <w:t xml:space="preserve"> ordinary students, this is much more important in case that these difficulties are related to language and reading</w:t>
      </w:r>
      <w:r w:rsidRPr="00717017">
        <w:rPr>
          <w:rFonts w:asciiTheme="minorHAnsi" w:eastAsiaTheme="minorHAnsi" w:hAnsiTheme="minorHAnsi" w:cs="Arial"/>
          <w:rtl/>
          <w:lang w:eastAsia="en-US"/>
        </w:rPr>
        <w:t>.</w:t>
      </w:r>
    </w:p>
    <w:p w:rsidR="00717017" w:rsidRPr="00717017" w:rsidRDefault="00717017" w:rsidP="00717017">
      <w:pPr>
        <w:bidi w:val="0"/>
        <w:spacing w:after="160" w:line="259" w:lineRule="auto"/>
        <w:jc w:val="both"/>
        <w:rPr>
          <w:rFonts w:asciiTheme="minorHAnsi" w:eastAsiaTheme="minorHAnsi" w:hAnsiTheme="minorHAnsi" w:cstheme="minorBidi"/>
          <w:lang w:eastAsia="en-US"/>
        </w:rPr>
      </w:pPr>
      <w:r w:rsidRPr="00717017">
        <w:rPr>
          <w:rFonts w:asciiTheme="minorHAnsi" w:eastAsiaTheme="minorHAnsi" w:hAnsiTheme="minorHAnsi" w:cstheme="minorBidi"/>
          <w:lang w:eastAsia="en-US"/>
        </w:rPr>
        <w:t>Language is one of the key elements of learning mathematics; this could be accomplished using ideas, rules and mathematical models, and solving exercises and verbal problems; because language could affect reading and understanding words and vocabulary that exists in mathematical problems. Furthermore, reading as one of language components, is of significant impact on the mathematical achievement and performance level for those gifted students with learning</w:t>
      </w:r>
      <w:r w:rsidRPr="00717017">
        <w:rPr>
          <w:rFonts w:asciiTheme="minorHAnsi" w:eastAsiaTheme="minorHAnsi" w:hAnsiTheme="minorHAnsi" w:cstheme="minorBidi"/>
          <w:sz w:val="22"/>
          <w:szCs w:val="22"/>
          <w:lang w:eastAsia="en-US"/>
        </w:rPr>
        <w:t xml:space="preserve"> </w:t>
      </w:r>
      <w:r w:rsidRPr="00717017">
        <w:rPr>
          <w:rFonts w:asciiTheme="minorHAnsi" w:eastAsiaTheme="minorHAnsi" w:hAnsiTheme="minorHAnsi" w:cstheme="minorBidi"/>
          <w:lang w:eastAsia="en-US"/>
        </w:rPr>
        <w:t>disabilities. Additionally, reading-related linguistic difficulties may hinder their progress in learning mathematics, where there is a large number of students who are unable to read the question or even understand what they read, this confirms that the efficiency in linguistic and reading skills is crucial and of positive impact on the achievement in mathematics learning. For these fore mentioned reasons, officials and specialists in the field of special education are interested in developing solutions, proposals and appropriate educational strategies, treating reading difficulties, supporting the strengths of the student performance and identifying the scientific procedures and educational strategies to overcome this problem and respond to them in a scientific effective manner. Hence, this study aims to answer the following questions</w:t>
      </w:r>
      <w:r w:rsidRPr="00717017">
        <w:rPr>
          <w:rFonts w:asciiTheme="minorHAnsi" w:eastAsiaTheme="minorHAnsi" w:hAnsiTheme="minorHAnsi" w:cs="Arial"/>
          <w:rtl/>
          <w:lang w:eastAsia="en-US"/>
        </w:rPr>
        <w:t>:</w:t>
      </w:r>
    </w:p>
    <w:p w:rsidR="00717017" w:rsidRPr="00717017" w:rsidRDefault="00717017" w:rsidP="00717017">
      <w:pPr>
        <w:numPr>
          <w:ilvl w:val="0"/>
          <w:numId w:val="3"/>
        </w:numPr>
        <w:bidi w:val="0"/>
        <w:spacing w:after="160" w:line="259" w:lineRule="auto"/>
        <w:contextualSpacing/>
        <w:jc w:val="both"/>
        <w:rPr>
          <w:rFonts w:asciiTheme="minorHAnsi" w:eastAsiaTheme="minorHAnsi" w:hAnsiTheme="minorHAnsi" w:cstheme="minorBidi"/>
          <w:lang w:eastAsia="en-US"/>
        </w:rPr>
      </w:pPr>
      <w:r w:rsidRPr="00717017">
        <w:rPr>
          <w:rFonts w:asciiTheme="minorHAnsi" w:eastAsiaTheme="minorHAnsi" w:hAnsiTheme="minorHAnsi" w:cstheme="minorBidi"/>
          <w:lang w:eastAsia="en-US"/>
        </w:rPr>
        <w:t>What are the characteristics of gifted students with learning disabilities in mathematics</w:t>
      </w:r>
      <w:r w:rsidRPr="00717017">
        <w:rPr>
          <w:rFonts w:asciiTheme="minorHAnsi" w:eastAsiaTheme="minorHAnsi" w:hAnsiTheme="minorHAnsi" w:cs="Arial"/>
          <w:rtl/>
          <w:lang w:eastAsia="en-US"/>
        </w:rPr>
        <w:t>?</w:t>
      </w:r>
    </w:p>
    <w:p w:rsidR="00717017" w:rsidRPr="00717017" w:rsidRDefault="00717017" w:rsidP="00717017">
      <w:pPr>
        <w:numPr>
          <w:ilvl w:val="0"/>
          <w:numId w:val="3"/>
        </w:numPr>
        <w:bidi w:val="0"/>
        <w:spacing w:after="160" w:line="259" w:lineRule="auto"/>
        <w:contextualSpacing/>
        <w:jc w:val="both"/>
        <w:rPr>
          <w:rFonts w:asciiTheme="minorHAnsi" w:eastAsiaTheme="minorHAnsi" w:hAnsiTheme="minorHAnsi" w:cstheme="minorBidi"/>
          <w:lang w:eastAsia="en-US"/>
        </w:rPr>
      </w:pPr>
      <w:r w:rsidRPr="00717017">
        <w:rPr>
          <w:rFonts w:asciiTheme="minorHAnsi" w:eastAsiaTheme="minorHAnsi" w:hAnsiTheme="minorHAnsi" w:cstheme="minorBidi"/>
          <w:lang w:eastAsia="en-US"/>
        </w:rPr>
        <w:t>What are the reading-related difficulties associated with learning mathematics for gifted students with learning disabilities</w:t>
      </w:r>
      <w:r w:rsidRPr="00717017">
        <w:rPr>
          <w:rFonts w:asciiTheme="minorHAnsi" w:eastAsiaTheme="minorHAnsi" w:hAnsiTheme="minorHAnsi" w:cs="Arial"/>
          <w:rtl/>
          <w:lang w:eastAsia="en-US"/>
        </w:rPr>
        <w:t>?</w:t>
      </w:r>
    </w:p>
    <w:p w:rsidR="00717017" w:rsidRPr="00717017" w:rsidRDefault="00717017" w:rsidP="00717017">
      <w:pPr>
        <w:numPr>
          <w:ilvl w:val="0"/>
          <w:numId w:val="3"/>
        </w:numPr>
        <w:bidi w:val="0"/>
        <w:spacing w:after="160" w:line="259" w:lineRule="auto"/>
        <w:contextualSpacing/>
        <w:jc w:val="both"/>
        <w:rPr>
          <w:rFonts w:asciiTheme="minorHAnsi" w:eastAsiaTheme="minorHAnsi" w:hAnsiTheme="minorHAnsi" w:cstheme="minorBidi"/>
          <w:lang w:eastAsia="en-US"/>
        </w:rPr>
      </w:pPr>
      <w:r w:rsidRPr="00717017">
        <w:rPr>
          <w:rFonts w:asciiTheme="minorHAnsi" w:eastAsiaTheme="minorHAnsi" w:hAnsiTheme="minorHAnsi" w:cstheme="minorBidi"/>
          <w:lang w:eastAsia="en-US"/>
        </w:rPr>
        <w:t>What are the proposed strategies for treating the reading difficulties of gifted students with learning disabilities in mathematics, and the procedure of their application?</w:t>
      </w:r>
    </w:p>
    <w:p w:rsidR="00717017" w:rsidRPr="00717017" w:rsidRDefault="00717017" w:rsidP="00717017">
      <w:pPr>
        <w:bidi w:val="0"/>
        <w:spacing w:after="160" w:line="259" w:lineRule="auto"/>
        <w:jc w:val="both"/>
        <w:rPr>
          <w:rFonts w:asciiTheme="minorHAnsi" w:eastAsiaTheme="minorHAnsi" w:hAnsiTheme="minorHAnsi" w:cstheme="minorBidi"/>
          <w:b/>
          <w:bCs/>
          <w:lang w:eastAsia="en-US"/>
        </w:rPr>
      </w:pPr>
      <w:r w:rsidRPr="00717017">
        <w:rPr>
          <w:rFonts w:asciiTheme="minorHAnsi" w:eastAsiaTheme="minorHAnsi" w:hAnsiTheme="minorHAnsi" w:cstheme="minorBidi"/>
          <w:b/>
          <w:bCs/>
          <w:lang w:eastAsia="en-US"/>
        </w:rPr>
        <w:t>Objectives of the study</w:t>
      </w:r>
      <w:r w:rsidRPr="00717017">
        <w:rPr>
          <w:rFonts w:asciiTheme="minorHAnsi" w:eastAsiaTheme="minorHAnsi" w:hAnsiTheme="minorHAnsi" w:cs="Arial"/>
          <w:b/>
          <w:bCs/>
          <w:rtl/>
          <w:lang w:eastAsia="en-US"/>
        </w:rPr>
        <w:t>:</w:t>
      </w:r>
      <w:r w:rsidRPr="00717017">
        <w:rPr>
          <w:rFonts w:asciiTheme="minorHAnsi" w:eastAsiaTheme="minorHAnsi" w:hAnsiTheme="minorHAnsi" w:cstheme="minorBidi"/>
          <w:b/>
          <w:bCs/>
          <w:lang w:eastAsia="en-US"/>
        </w:rPr>
        <w:t xml:space="preserve"> </w:t>
      </w:r>
      <w:r w:rsidRPr="00717017">
        <w:rPr>
          <w:rFonts w:asciiTheme="minorHAnsi" w:eastAsiaTheme="minorHAnsi" w:hAnsiTheme="minorHAnsi" w:cstheme="minorBidi"/>
          <w:lang w:eastAsia="en-US"/>
        </w:rPr>
        <w:t>The present study aims to identify the characteristics of gifted students with learning disabilities in mathematics as well as the most important reading-related difficulties associated with that problem. In addition, this study aims to propose important educational treatment</w:t>
      </w:r>
      <w:r w:rsidRPr="00717017" w:rsidDel="00F0415F">
        <w:rPr>
          <w:rFonts w:asciiTheme="minorHAnsi" w:eastAsiaTheme="minorHAnsi" w:hAnsiTheme="minorHAnsi" w:cstheme="minorBidi"/>
          <w:lang w:eastAsia="en-US"/>
        </w:rPr>
        <w:t xml:space="preserve"> </w:t>
      </w:r>
      <w:r w:rsidRPr="00717017">
        <w:rPr>
          <w:rFonts w:asciiTheme="minorHAnsi" w:eastAsiaTheme="minorHAnsi" w:hAnsiTheme="minorHAnsi" w:cstheme="minorBidi"/>
          <w:lang w:eastAsia="en-US"/>
        </w:rPr>
        <w:t>strategies to solve reading-related difficulties for gifted students with learning disabilities in mathematics, and the procedures for their application</w:t>
      </w:r>
      <w:r w:rsidRPr="00717017">
        <w:rPr>
          <w:rFonts w:asciiTheme="minorHAnsi" w:eastAsiaTheme="minorHAnsi" w:hAnsiTheme="minorHAnsi" w:cs="Arial"/>
          <w:lang w:eastAsia="en-US"/>
        </w:rPr>
        <w:t>.</w:t>
      </w:r>
    </w:p>
    <w:p w:rsidR="00717017" w:rsidRPr="00717017" w:rsidRDefault="00717017" w:rsidP="00717017">
      <w:pPr>
        <w:bidi w:val="0"/>
        <w:spacing w:after="160" w:line="259" w:lineRule="auto"/>
        <w:jc w:val="both"/>
        <w:rPr>
          <w:rFonts w:asciiTheme="minorHAnsi" w:eastAsiaTheme="minorHAnsi" w:hAnsiTheme="minorHAnsi" w:cstheme="minorBidi"/>
          <w:lang w:eastAsia="en-US"/>
        </w:rPr>
      </w:pPr>
      <w:r w:rsidRPr="00717017">
        <w:rPr>
          <w:rFonts w:asciiTheme="minorHAnsi" w:eastAsiaTheme="minorHAnsi" w:hAnsiTheme="minorHAnsi" w:cstheme="minorBidi"/>
          <w:lang w:eastAsia="en-US"/>
        </w:rPr>
        <w:t>The expected results</w:t>
      </w:r>
      <w:r w:rsidRPr="00717017">
        <w:rPr>
          <w:rFonts w:asciiTheme="minorHAnsi" w:eastAsiaTheme="minorHAnsi" w:hAnsiTheme="minorHAnsi" w:cs="Arial"/>
          <w:rtl/>
          <w:lang w:eastAsia="en-US"/>
        </w:rPr>
        <w:t>:</w:t>
      </w:r>
    </w:p>
    <w:p w:rsidR="00717017" w:rsidRPr="00717017" w:rsidRDefault="00717017" w:rsidP="00717017">
      <w:pPr>
        <w:bidi w:val="0"/>
        <w:spacing w:after="160" w:line="259" w:lineRule="auto"/>
        <w:jc w:val="both"/>
        <w:rPr>
          <w:rFonts w:asciiTheme="minorHAnsi" w:eastAsiaTheme="minorHAnsi" w:hAnsiTheme="minorHAnsi" w:cstheme="minorBidi"/>
          <w:lang w:eastAsia="en-US"/>
        </w:rPr>
      </w:pPr>
      <w:r w:rsidRPr="00717017">
        <w:rPr>
          <w:rFonts w:asciiTheme="minorHAnsi" w:eastAsiaTheme="minorHAnsi" w:hAnsiTheme="minorHAnsi" w:cs="Arial"/>
          <w:rtl/>
          <w:lang w:eastAsia="en-US"/>
        </w:rPr>
        <w:t> </w:t>
      </w:r>
      <w:r w:rsidRPr="00717017">
        <w:rPr>
          <w:rFonts w:asciiTheme="minorHAnsi" w:eastAsiaTheme="minorHAnsi" w:hAnsiTheme="minorHAnsi" w:cstheme="minorBidi"/>
          <w:lang w:eastAsia="en-US"/>
        </w:rPr>
        <w:t>It is expected that using of the treatment strategies proposed in the current study could:</w:t>
      </w:r>
    </w:p>
    <w:p w:rsidR="00717017" w:rsidRPr="00717017" w:rsidRDefault="00717017" w:rsidP="00717017">
      <w:pPr>
        <w:numPr>
          <w:ilvl w:val="0"/>
          <w:numId w:val="4"/>
        </w:numPr>
        <w:bidi w:val="0"/>
        <w:spacing w:after="160" w:line="259" w:lineRule="auto"/>
        <w:contextualSpacing/>
        <w:jc w:val="both"/>
        <w:rPr>
          <w:rFonts w:asciiTheme="minorHAnsi" w:eastAsiaTheme="minorHAnsi" w:hAnsiTheme="minorHAnsi" w:cstheme="minorBidi"/>
          <w:lang w:eastAsia="en-US"/>
        </w:rPr>
      </w:pPr>
      <w:r w:rsidRPr="00717017">
        <w:rPr>
          <w:rFonts w:asciiTheme="minorHAnsi" w:eastAsiaTheme="minorHAnsi" w:hAnsiTheme="minorHAnsi" w:cs="Arial"/>
          <w:lang w:eastAsia="en-US"/>
        </w:rPr>
        <w:t>Decrease</w:t>
      </w:r>
      <w:r w:rsidRPr="00717017">
        <w:rPr>
          <w:rFonts w:asciiTheme="minorHAnsi" w:eastAsiaTheme="minorHAnsi" w:hAnsiTheme="minorHAnsi" w:cstheme="minorBidi"/>
          <w:lang w:eastAsia="en-US"/>
        </w:rPr>
        <w:t xml:space="preserve"> the rate of reading-related difficulties among the gifted students with learning disabilities</w:t>
      </w:r>
      <w:r w:rsidRPr="00717017" w:rsidDel="00F0415F">
        <w:rPr>
          <w:rFonts w:asciiTheme="minorHAnsi" w:eastAsiaTheme="minorHAnsi" w:hAnsiTheme="minorHAnsi" w:cstheme="minorBidi"/>
          <w:lang w:eastAsia="en-US"/>
        </w:rPr>
        <w:t xml:space="preserve"> </w:t>
      </w:r>
      <w:r w:rsidRPr="00717017">
        <w:rPr>
          <w:rFonts w:asciiTheme="minorHAnsi" w:eastAsiaTheme="minorHAnsi" w:hAnsiTheme="minorHAnsi" w:cstheme="minorBidi"/>
          <w:lang w:eastAsia="en-US"/>
        </w:rPr>
        <w:t>in mathematics</w:t>
      </w:r>
      <w:r w:rsidRPr="00717017">
        <w:rPr>
          <w:rFonts w:asciiTheme="minorHAnsi" w:eastAsiaTheme="minorHAnsi" w:hAnsiTheme="minorHAnsi" w:cs="Arial"/>
          <w:rtl/>
          <w:lang w:eastAsia="en-US"/>
        </w:rPr>
        <w:t>.</w:t>
      </w:r>
    </w:p>
    <w:p w:rsidR="00717017" w:rsidRPr="00717017" w:rsidRDefault="00717017" w:rsidP="00717017">
      <w:pPr>
        <w:numPr>
          <w:ilvl w:val="0"/>
          <w:numId w:val="4"/>
        </w:numPr>
        <w:bidi w:val="0"/>
        <w:spacing w:after="160" w:line="259" w:lineRule="auto"/>
        <w:contextualSpacing/>
        <w:jc w:val="both"/>
        <w:rPr>
          <w:rFonts w:asciiTheme="minorHAnsi" w:eastAsiaTheme="minorHAnsi" w:hAnsiTheme="minorHAnsi" w:cstheme="minorBidi"/>
          <w:lang w:eastAsia="en-US"/>
        </w:rPr>
      </w:pPr>
      <w:r w:rsidRPr="00717017">
        <w:rPr>
          <w:rFonts w:asciiTheme="minorHAnsi" w:eastAsiaTheme="minorHAnsi" w:hAnsiTheme="minorHAnsi" w:cs="Arial"/>
          <w:lang w:eastAsia="en-US" w:bidi="ar-EG"/>
        </w:rPr>
        <w:t>Increase</w:t>
      </w:r>
      <w:r w:rsidRPr="00717017">
        <w:rPr>
          <w:rFonts w:asciiTheme="minorHAnsi" w:eastAsiaTheme="minorHAnsi" w:hAnsiTheme="minorHAnsi" w:cstheme="minorBidi"/>
          <w:lang w:eastAsia="en-US"/>
        </w:rPr>
        <w:t xml:space="preserve"> the achievement level in mathematics learning among gifted students with learning disabilities</w:t>
      </w:r>
      <w:r w:rsidRPr="00717017" w:rsidDel="00F0415F">
        <w:rPr>
          <w:rFonts w:asciiTheme="minorHAnsi" w:eastAsiaTheme="minorHAnsi" w:hAnsiTheme="minorHAnsi" w:cstheme="minorBidi"/>
          <w:lang w:eastAsia="en-US"/>
        </w:rPr>
        <w:t xml:space="preserve"> </w:t>
      </w:r>
      <w:r w:rsidRPr="00717017">
        <w:rPr>
          <w:rFonts w:asciiTheme="minorHAnsi" w:eastAsiaTheme="minorHAnsi" w:hAnsiTheme="minorHAnsi" w:cstheme="minorBidi"/>
          <w:lang w:eastAsia="en-US"/>
        </w:rPr>
        <w:t>in mathematics.</w:t>
      </w:r>
    </w:p>
    <w:p w:rsidR="00717017" w:rsidRPr="00717017" w:rsidRDefault="00717017" w:rsidP="00717017">
      <w:pPr>
        <w:bidi w:val="0"/>
        <w:spacing w:after="160" w:line="259" w:lineRule="auto"/>
        <w:ind w:left="720"/>
        <w:contextualSpacing/>
        <w:jc w:val="both"/>
        <w:rPr>
          <w:rFonts w:asciiTheme="minorHAnsi" w:eastAsiaTheme="minorHAnsi" w:hAnsiTheme="minorHAnsi" w:cstheme="minorBidi"/>
          <w:lang w:eastAsia="en-US"/>
        </w:rPr>
      </w:pPr>
    </w:p>
    <w:p w:rsidR="00717017" w:rsidRPr="00717017" w:rsidRDefault="00717017" w:rsidP="00717017">
      <w:pPr>
        <w:bidi w:val="0"/>
        <w:spacing w:after="160" w:line="259" w:lineRule="auto"/>
        <w:jc w:val="both"/>
        <w:rPr>
          <w:rFonts w:asciiTheme="minorHAnsi" w:eastAsiaTheme="minorHAnsi" w:hAnsiTheme="minorHAnsi" w:cstheme="minorBidi"/>
          <w:lang w:eastAsia="en-US"/>
        </w:rPr>
      </w:pPr>
      <w:r w:rsidRPr="00717017">
        <w:rPr>
          <w:rFonts w:asciiTheme="minorHAnsi" w:eastAsiaTheme="minorHAnsi" w:hAnsiTheme="minorHAnsi" w:cstheme="minorBidi"/>
          <w:b/>
          <w:bCs/>
          <w:lang w:eastAsia="en-US"/>
        </w:rPr>
        <w:t xml:space="preserve">Keywords: </w:t>
      </w:r>
      <w:r w:rsidRPr="00717017">
        <w:rPr>
          <w:rFonts w:asciiTheme="minorHAnsi" w:eastAsiaTheme="minorHAnsi" w:hAnsiTheme="minorHAnsi" w:cstheme="minorBidi"/>
          <w:lang w:eastAsia="en-US"/>
        </w:rPr>
        <w:t>Proposed strategies, treating, reading difficulties, gifted students, learning disabilities, mathematics.</w:t>
      </w:r>
    </w:p>
    <w:p w:rsidR="00717017" w:rsidRPr="00717017" w:rsidRDefault="00717017" w:rsidP="00717017">
      <w:pPr>
        <w:bidi w:val="0"/>
        <w:spacing w:after="160" w:line="259" w:lineRule="auto"/>
        <w:ind w:left="720"/>
        <w:contextualSpacing/>
        <w:jc w:val="both"/>
        <w:rPr>
          <w:rFonts w:asciiTheme="minorHAnsi" w:eastAsiaTheme="minorHAnsi" w:hAnsiTheme="minorHAnsi" w:cstheme="minorBidi"/>
          <w:b/>
          <w:bCs/>
          <w:lang w:eastAsia="en-US"/>
        </w:rPr>
      </w:pPr>
    </w:p>
    <w:p w:rsidR="00717017" w:rsidRPr="00717017" w:rsidRDefault="00717017" w:rsidP="00717017">
      <w:pPr>
        <w:bidi w:val="0"/>
        <w:spacing w:after="160" w:line="259" w:lineRule="auto"/>
        <w:ind w:left="720"/>
        <w:contextualSpacing/>
        <w:jc w:val="both"/>
        <w:rPr>
          <w:rFonts w:asciiTheme="minorHAnsi" w:eastAsiaTheme="minorHAnsi" w:hAnsiTheme="minorHAnsi" w:cstheme="minorBidi"/>
          <w:b/>
          <w:bCs/>
          <w:lang w:eastAsia="en-US"/>
        </w:rPr>
      </w:pPr>
      <w:r w:rsidRPr="00717017">
        <w:rPr>
          <w:rFonts w:asciiTheme="minorHAnsi" w:eastAsiaTheme="minorHAnsi" w:hAnsiTheme="minorHAnsi" w:cstheme="minorBidi"/>
          <w:b/>
          <w:bCs/>
          <w:lang w:eastAsia="en-US"/>
        </w:rPr>
        <w:t xml:space="preserve"> </w:t>
      </w:r>
    </w:p>
    <w:p w:rsidR="00717017" w:rsidRPr="00717017" w:rsidRDefault="00717017" w:rsidP="00717017">
      <w:pPr>
        <w:bidi w:val="0"/>
        <w:spacing w:after="160" w:line="259" w:lineRule="auto"/>
        <w:ind w:left="720"/>
        <w:contextualSpacing/>
        <w:jc w:val="both"/>
        <w:rPr>
          <w:rFonts w:asciiTheme="minorHAnsi" w:eastAsiaTheme="minorHAnsi" w:hAnsiTheme="minorHAnsi" w:cstheme="minorBidi"/>
          <w:b/>
          <w:bCs/>
          <w:lang w:eastAsia="en-US"/>
        </w:rPr>
      </w:pPr>
    </w:p>
    <w:p w:rsidR="00717017" w:rsidRPr="00717017" w:rsidRDefault="00717017" w:rsidP="00717017">
      <w:pPr>
        <w:bidi w:val="0"/>
        <w:spacing w:after="160" w:line="259" w:lineRule="auto"/>
        <w:ind w:left="720"/>
        <w:contextualSpacing/>
        <w:jc w:val="both"/>
        <w:rPr>
          <w:rFonts w:asciiTheme="minorHAnsi" w:eastAsiaTheme="minorHAnsi" w:hAnsiTheme="minorHAnsi" w:cstheme="minorBidi"/>
          <w:b/>
          <w:bCs/>
          <w:lang w:eastAsia="en-US"/>
        </w:rPr>
      </w:pPr>
    </w:p>
    <w:p w:rsidR="00717017" w:rsidRPr="00717017" w:rsidRDefault="00717017" w:rsidP="00717017">
      <w:pPr>
        <w:bidi w:val="0"/>
        <w:spacing w:after="160" w:line="259" w:lineRule="auto"/>
        <w:ind w:left="720"/>
        <w:contextualSpacing/>
        <w:jc w:val="both"/>
        <w:rPr>
          <w:rFonts w:asciiTheme="minorHAnsi" w:eastAsiaTheme="minorHAnsi" w:hAnsiTheme="minorHAnsi" w:cstheme="minorBidi"/>
          <w:b/>
          <w:bCs/>
          <w:lang w:eastAsia="en-US"/>
        </w:rPr>
      </w:pPr>
    </w:p>
    <w:p w:rsidR="001D45BC" w:rsidRPr="00717017" w:rsidRDefault="001D45BC"/>
    <w:p w:rsidR="001D45BC" w:rsidRDefault="001D45BC"/>
    <w:p w:rsidR="001D45BC" w:rsidRDefault="001D45BC"/>
    <w:p w:rsidR="001D45BC" w:rsidRDefault="001D45BC"/>
    <w:p w:rsidR="001D45BC" w:rsidRDefault="001D45BC"/>
    <w:p w:rsidR="001D45BC" w:rsidRDefault="001D45BC"/>
    <w:p w:rsidR="001D45BC" w:rsidRDefault="001D45BC"/>
    <w:p w:rsidR="001D45BC" w:rsidRDefault="001D45BC"/>
    <w:p w:rsidR="001D45BC" w:rsidRDefault="001D45BC"/>
    <w:p w:rsidR="001D45BC" w:rsidRDefault="001D45BC"/>
    <w:p w:rsidR="001D45BC" w:rsidRDefault="001D45BC"/>
    <w:p w:rsidR="001D45BC" w:rsidRDefault="001D45BC"/>
    <w:p w:rsidR="001D45BC" w:rsidRPr="00717017" w:rsidRDefault="001D45BC" w:rsidP="00717017"/>
    <w:sectPr w:rsidR="001D45BC" w:rsidRPr="00717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137CF"/>
    <w:multiLevelType w:val="hybridMultilevel"/>
    <w:tmpl w:val="1C8ECA58"/>
    <w:lvl w:ilvl="0" w:tplc="E78C6BF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61758"/>
    <w:multiLevelType w:val="hybridMultilevel"/>
    <w:tmpl w:val="72F8FDFC"/>
    <w:lvl w:ilvl="0" w:tplc="E78C6BF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F0AC3"/>
    <w:multiLevelType w:val="hybridMultilevel"/>
    <w:tmpl w:val="1B38B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F1A9B"/>
    <w:multiLevelType w:val="hybridMultilevel"/>
    <w:tmpl w:val="E85CB6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1E"/>
    <w:rsid w:val="000B0259"/>
    <w:rsid w:val="001D45BC"/>
    <w:rsid w:val="00717017"/>
    <w:rsid w:val="00860C1E"/>
    <w:rsid w:val="008D7CA7"/>
    <w:rsid w:val="00BD6E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B645E-4B9C-4947-9136-C93C8825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C1E"/>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Dababa Al Ameri</dc:creator>
  <cp:keywords/>
  <dc:description/>
  <cp:lastModifiedBy>Hawa Al Suwaider</cp:lastModifiedBy>
  <cp:revision>6</cp:revision>
  <dcterms:created xsi:type="dcterms:W3CDTF">2016-09-22T10:00:00Z</dcterms:created>
  <dcterms:modified xsi:type="dcterms:W3CDTF">2016-10-06T06:14:00Z</dcterms:modified>
</cp:coreProperties>
</file>